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26E3" w14:textId="77777777" w:rsidR="005D1563" w:rsidRPr="00D10445" w:rsidRDefault="005D1563" w:rsidP="00B44FC0">
      <w:pPr>
        <w:spacing w:after="120"/>
        <w:rPr>
          <w:rFonts w:ascii="Garamond" w:hAnsi="Garamond" w:cs="Arial"/>
          <w:b/>
        </w:rPr>
      </w:pPr>
      <w:bookmarkStart w:id="0" w:name="_GoBack"/>
      <w:bookmarkEnd w:id="0"/>
    </w:p>
    <w:p w14:paraId="30968BDD" w14:textId="6D64E0DA" w:rsidR="00BB1D0D" w:rsidRPr="002E7F68" w:rsidRDefault="008673ED" w:rsidP="00DA4ABB">
      <w:pPr>
        <w:pStyle w:val="Rubrik1"/>
        <w:jc w:val="center"/>
        <w:rPr>
          <w:rFonts w:ascii="Franklin Gothic Demi Cond" w:eastAsia="Times New Roman" w:hAnsi="Franklin Gothic Demi Cond"/>
          <w:sz w:val="40"/>
          <w:szCs w:val="40"/>
          <w:lang w:eastAsia="sv-SE"/>
        </w:rPr>
      </w:pPr>
      <w:r w:rsidRPr="002E7F68">
        <w:rPr>
          <w:rFonts w:ascii="Franklin Gothic Demi Cond" w:eastAsia="Times New Roman" w:hAnsi="Franklin Gothic Demi Cond"/>
          <w:sz w:val="40"/>
          <w:szCs w:val="40"/>
          <w:lang w:eastAsia="sv-SE"/>
        </w:rPr>
        <w:t xml:space="preserve">Inbjudan till </w:t>
      </w:r>
      <w:r w:rsidR="00BB1D0D" w:rsidRPr="002E7F68">
        <w:rPr>
          <w:rFonts w:ascii="Franklin Gothic Demi Cond" w:eastAsia="Times New Roman" w:hAnsi="Franklin Gothic Demi Cond"/>
          <w:sz w:val="40"/>
          <w:szCs w:val="40"/>
          <w:lang w:eastAsia="sv-SE"/>
        </w:rPr>
        <w:t xml:space="preserve">Hästnäringens Unga Ledare – </w:t>
      </w:r>
      <w:r w:rsidR="008A1C80" w:rsidRPr="002E7F68">
        <w:rPr>
          <w:rFonts w:ascii="Franklin Gothic Demi Cond" w:eastAsia="Times New Roman" w:hAnsi="Franklin Gothic Demi Cond"/>
          <w:sz w:val="40"/>
          <w:szCs w:val="40"/>
          <w:lang w:eastAsia="sv-SE"/>
        </w:rPr>
        <w:br/>
        <w:t>Grundprogram &amp; ledarskapsutbildning</w:t>
      </w:r>
      <w:r w:rsidR="003C6A61">
        <w:rPr>
          <w:rFonts w:ascii="Franklin Gothic Demi Cond" w:eastAsia="Times New Roman" w:hAnsi="Franklin Gothic Demi Cond"/>
          <w:sz w:val="40"/>
          <w:szCs w:val="40"/>
          <w:lang w:eastAsia="sv-SE"/>
        </w:rPr>
        <w:t xml:space="preserve"> 2019</w:t>
      </w:r>
    </w:p>
    <w:p w14:paraId="539A8532" w14:textId="3F921AD6" w:rsidR="00BB1D0D" w:rsidRDefault="00BB1D0D" w:rsidP="00DA4ABB">
      <w:pPr>
        <w:jc w:val="center"/>
        <w:rPr>
          <w:rFonts w:ascii="Georgia" w:hAnsi="Georgia"/>
          <w:sz w:val="20"/>
          <w:szCs w:val="20"/>
        </w:rPr>
      </w:pPr>
    </w:p>
    <w:p w14:paraId="7DA4EF76" w14:textId="7BCE72B7" w:rsidR="00414824" w:rsidRDefault="00414824" w:rsidP="00DA4ABB">
      <w:pPr>
        <w:jc w:val="center"/>
        <w:rPr>
          <w:rFonts w:ascii="Georgia" w:hAnsi="Georgia"/>
          <w:sz w:val="20"/>
          <w:szCs w:val="20"/>
        </w:rPr>
      </w:pPr>
    </w:p>
    <w:p w14:paraId="3F7ADA5A" w14:textId="16DC8A6E" w:rsidR="00414824" w:rsidRDefault="00414824" w:rsidP="00DA4ABB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49BBF2" wp14:editId="6D74F222">
            <wp:simplePos x="0" y="0"/>
            <wp:positionH relativeFrom="margin">
              <wp:posOffset>944880</wp:posOffset>
            </wp:positionH>
            <wp:positionV relativeFrom="paragraph">
              <wp:posOffset>8890</wp:posOffset>
            </wp:positionV>
            <wp:extent cx="3688080" cy="2342515"/>
            <wp:effectExtent l="0" t="0" r="7620" b="635"/>
            <wp:wrapThrough wrapText="bothSides">
              <wp:wrapPolygon edited="0">
                <wp:start x="0" y="0"/>
                <wp:lineTo x="0" y="21430"/>
                <wp:lineTo x="21533" y="21430"/>
                <wp:lineTo x="21533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.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D6006" w14:textId="2F113FAC" w:rsidR="00414824" w:rsidRDefault="00414824" w:rsidP="00DA4ABB">
      <w:pPr>
        <w:jc w:val="center"/>
        <w:rPr>
          <w:rFonts w:ascii="Georgia" w:hAnsi="Georgia"/>
          <w:sz w:val="20"/>
          <w:szCs w:val="20"/>
        </w:rPr>
      </w:pPr>
    </w:p>
    <w:p w14:paraId="55806081" w14:textId="77777777" w:rsidR="00414824" w:rsidRDefault="00414824" w:rsidP="00DA4ABB">
      <w:pPr>
        <w:jc w:val="center"/>
        <w:rPr>
          <w:rFonts w:ascii="Georgia" w:hAnsi="Georgia"/>
          <w:sz w:val="20"/>
          <w:szCs w:val="20"/>
        </w:rPr>
      </w:pPr>
    </w:p>
    <w:p w14:paraId="48EFB7AE" w14:textId="2692C2A9" w:rsidR="00414824" w:rsidRDefault="00414824" w:rsidP="00DA4ABB">
      <w:pPr>
        <w:jc w:val="center"/>
        <w:rPr>
          <w:rFonts w:ascii="Georgia" w:hAnsi="Georgia"/>
          <w:sz w:val="20"/>
          <w:szCs w:val="20"/>
        </w:rPr>
      </w:pPr>
    </w:p>
    <w:p w14:paraId="04796601" w14:textId="748BC20C" w:rsidR="00414824" w:rsidRDefault="00414824" w:rsidP="00DA4ABB">
      <w:pPr>
        <w:jc w:val="center"/>
        <w:rPr>
          <w:rFonts w:ascii="Georgia" w:hAnsi="Georgia"/>
          <w:sz w:val="20"/>
          <w:szCs w:val="20"/>
        </w:rPr>
      </w:pPr>
    </w:p>
    <w:p w14:paraId="55D21D2C" w14:textId="67E6A889" w:rsidR="00DE63C0" w:rsidRPr="00414824" w:rsidRDefault="00DE63C0" w:rsidP="00DA4ABB">
      <w:pPr>
        <w:jc w:val="center"/>
        <w:rPr>
          <w:rFonts w:ascii="Georgia" w:hAnsi="Georgia"/>
          <w:sz w:val="20"/>
          <w:szCs w:val="20"/>
        </w:rPr>
      </w:pPr>
    </w:p>
    <w:p w14:paraId="799D9439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6519FFC4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158F553E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6278989B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16F2929A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52FE1EB4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0848EC98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26C69AC9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5085DF40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07752758" w14:textId="2667089B" w:rsidR="00CD00B8" w:rsidRPr="00CE49E6" w:rsidRDefault="00914BBB" w:rsidP="00B17886">
      <w:pPr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Grundprogrammet </w:t>
      </w:r>
      <w:r w:rsidR="00727F54">
        <w:rPr>
          <w:rFonts w:ascii="Georgia" w:hAnsi="Georgia"/>
          <w:sz w:val="21"/>
          <w:szCs w:val="21"/>
        </w:rPr>
        <w:t xml:space="preserve">är en </w:t>
      </w:r>
      <w:r w:rsidR="00CC11A8">
        <w:rPr>
          <w:rFonts w:ascii="Georgia" w:hAnsi="Georgia"/>
          <w:sz w:val="21"/>
          <w:szCs w:val="21"/>
        </w:rPr>
        <w:t xml:space="preserve">ny </w:t>
      </w:r>
      <w:r w:rsidR="00EB34DD">
        <w:rPr>
          <w:rFonts w:ascii="Georgia" w:hAnsi="Georgia"/>
          <w:sz w:val="21"/>
          <w:szCs w:val="21"/>
        </w:rPr>
        <w:t>utbildning inom HUL</w:t>
      </w:r>
      <w:r w:rsidR="00AF7938">
        <w:rPr>
          <w:rFonts w:ascii="Georgia" w:hAnsi="Georgia"/>
          <w:sz w:val="21"/>
          <w:szCs w:val="21"/>
        </w:rPr>
        <w:t xml:space="preserve">. </w:t>
      </w:r>
      <w:r w:rsidR="00192072">
        <w:rPr>
          <w:rFonts w:ascii="Georgia" w:hAnsi="Georgia"/>
          <w:sz w:val="21"/>
          <w:szCs w:val="21"/>
        </w:rPr>
        <w:t xml:space="preserve">Det är en </w:t>
      </w:r>
      <w:r w:rsidR="00727F54">
        <w:rPr>
          <w:rFonts w:ascii="Georgia" w:hAnsi="Georgia"/>
          <w:sz w:val="21"/>
          <w:szCs w:val="21"/>
        </w:rPr>
        <w:t>förberedenande utbildning för</w:t>
      </w:r>
      <w:r w:rsidR="00303B11">
        <w:rPr>
          <w:rFonts w:ascii="Georgia" w:hAnsi="Georgia"/>
          <w:sz w:val="21"/>
          <w:szCs w:val="21"/>
        </w:rPr>
        <w:t xml:space="preserve"> yngre deltagare</w:t>
      </w:r>
      <w:r w:rsidR="009C14EE">
        <w:rPr>
          <w:rFonts w:ascii="Georgia" w:hAnsi="Georgia"/>
          <w:sz w:val="21"/>
          <w:szCs w:val="21"/>
        </w:rPr>
        <w:t>.</w:t>
      </w:r>
      <w:r w:rsidR="00335C1A" w:rsidRPr="00CE49E6">
        <w:rPr>
          <w:rFonts w:ascii="Georgia" w:hAnsi="Georgia"/>
          <w:sz w:val="21"/>
          <w:szCs w:val="21"/>
        </w:rPr>
        <w:t xml:space="preserve"> </w:t>
      </w:r>
      <w:r w:rsidR="00C03175">
        <w:rPr>
          <w:rFonts w:ascii="Georgia" w:hAnsi="Georgia"/>
          <w:sz w:val="21"/>
          <w:szCs w:val="21"/>
        </w:rPr>
        <w:t>E</w:t>
      </w:r>
      <w:r w:rsidR="00335C1A" w:rsidRPr="00CE49E6">
        <w:rPr>
          <w:rFonts w:ascii="Georgia" w:hAnsi="Georgia"/>
          <w:sz w:val="21"/>
          <w:szCs w:val="21"/>
        </w:rPr>
        <w:t xml:space="preserve">fter slutförd kurs </w:t>
      </w:r>
      <w:r w:rsidR="004A2158">
        <w:rPr>
          <w:rFonts w:ascii="Georgia" w:hAnsi="Georgia"/>
          <w:sz w:val="21"/>
          <w:szCs w:val="21"/>
        </w:rPr>
        <w:t xml:space="preserve">har deltagaren </w:t>
      </w:r>
      <w:r w:rsidR="00335C1A" w:rsidRPr="00CE49E6">
        <w:rPr>
          <w:rFonts w:ascii="Georgia" w:hAnsi="Georgia"/>
          <w:sz w:val="21"/>
          <w:szCs w:val="21"/>
        </w:rPr>
        <w:t xml:space="preserve">goda grundkunskaper för att söka vidare till HUL. </w:t>
      </w:r>
      <w:r w:rsidR="00BB1D0D" w:rsidRPr="00CE49E6">
        <w:rPr>
          <w:rFonts w:ascii="Georgia" w:hAnsi="Georgia"/>
          <w:sz w:val="21"/>
          <w:szCs w:val="21"/>
        </w:rPr>
        <w:t xml:space="preserve"> Ledarskapsprogrammet HUL är en möjlighet till att skapa gemensamma värdegrunder och verktyg för kommande ledare och beslutsfattare både inom organisationerna i sig och hästnäringen i stort.</w:t>
      </w:r>
      <w:r w:rsidR="00DA7AD3" w:rsidRPr="00CE49E6">
        <w:rPr>
          <w:rFonts w:ascii="Georgia" w:hAnsi="Georgia"/>
          <w:sz w:val="21"/>
          <w:szCs w:val="21"/>
        </w:rPr>
        <w:t xml:space="preserve"> </w:t>
      </w:r>
      <w:r w:rsidR="0062132D" w:rsidRPr="00CE49E6">
        <w:rPr>
          <w:rFonts w:ascii="Georgia" w:hAnsi="Georgia"/>
          <w:sz w:val="21"/>
          <w:szCs w:val="21"/>
        </w:rPr>
        <w:t>Ta chansen att träffa nya vänner, lära dig mer om hästnäringen och utöka ditt nätverk!</w:t>
      </w:r>
      <w:r w:rsidR="00E37699" w:rsidRPr="00CE49E6">
        <w:rPr>
          <w:rFonts w:ascii="Georgia" w:hAnsi="Georgia"/>
          <w:sz w:val="21"/>
          <w:szCs w:val="21"/>
        </w:rPr>
        <w:br/>
      </w:r>
    </w:p>
    <w:p w14:paraId="74B60DFF" w14:textId="33ACCC2B" w:rsidR="006D743C" w:rsidRPr="00CE49E6" w:rsidRDefault="00B1701C" w:rsidP="00DA4ABB">
      <w:pPr>
        <w:jc w:val="center"/>
        <w:rPr>
          <w:rFonts w:ascii="Georgia" w:hAnsi="Georgia"/>
          <w:sz w:val="21"/>
          <w:szCs w:val="21"/>
        </w:rPr>
      </w:pPr>
      <w:r w:rsidRPr="00CE49E6">
        <w:rPr>
          <w:rFonts w:ascii="Georgia" w:hAnsi="Georgia"/>
          <w:sz w:val="21"/>
          <w:szCs w:val="21"/>
        </w:rPr>
        <w:t xml:space="preserve">I programmet ingår bland annat grundläggande kunskap om </w:t>
      </w:r>
      <w:r w:rsidR="002D4305" w:rsidRPr="00CE49E6">
        <w:rPr>
          <w:rFonts w:ascii="Georgia" w:hAnsi="Georgia"/>
          <w:sz w:val="21"/>
          <w:szCs w:val="21"/>
        </w:rPr>
        <w:t xml:space="preserve">hästnäringens organisationer </w:t>
      </w:r>
      <w:r w:rsidR="009243AE" w:rsidRPr="00CE49E6">
        <w:rPr>
          <w:rFonts w:ascii="Georgia" w:hAnsi="Georgia"/>
          <w:sz w:val="21"/>
          <w:szCs w:val="21"/>
        </w:rPr>
        <w:t>och föreningskunskap,</w:t>
      </w:r>
      <w:r w:rsidR="0065017D" w:rsidRPr="00CE49E6">
        <w:rPr>
          <w:rFonts w:ascii="Georgia" w:hAnsi="Georgia"/>
          <w:sz w:val="21"/>
          <w:szCs w:val="21"/>
        </w:rPr>
        <w:t xml:space="preserve"> påverkansmöjligheter och sociala medier</w:t>
      </w:r>
      <w:r w:rsidRPr="00CE49E6">
        <w:rPr>
          <w:rFonts w:ascii="Georgia" w:hAnsi="Georgia"/>
          <w:sz w:val="21"/>
          <w:szCs w:val="21"/>
        </w:rPr>
        <w:t xml:space="preserve"> och ungt inflytande. Deltagarna möts vid t</w:t>
      </w:r>
      <w:r w:rsidR="00061128" w:rsidRPr="00CE49E6">
        <w:rPr>
          <w:rFonts w:ascii="Georgia" w:hAnsi="Georgia"/>
          <w:sz w:val="21"/>
          <w:szCs w:val="21"/>
        </w:rPr>
        <w:t>vå</w:t>
      </w:r>
      <w:r w:rsidRPr="00CE49E6">
        <w:rPr>
          <w:rFonts w:ascii="Georgia" w:hAnsi="Georgia"/>
          <w:sz w:val="21"/>
          <w:szCs w:val="21"/>
        </w:rPr>
        <w:t xml:space="preserve"> fysiska träffar under 201</w:t>
      </w:r>
      <w:r w:rsidR="00061128" w:rsidRPr="00CE49E6">
        <w:rPr>
          <w:rFonts w:ascii="Georgia" w:hAnsi="Georgia"/>
          <w:sz w:val="21"/>
          <w:szCs w:val="21"/>
        </w:rPr>
        <w:t>9</w:t>
      </w:r>
      <w:r w:rsidRPr="00CE49E6">
        <w:rPr>
          <w:rFonts w:ascii="Georgia" w:hAnsi="Georgia"/>
          <w:sz w:val="21"/>
          <w:szCs w:val="21"/>
        </w:rPr>
        <w:t xml:space="preserve"> mellan </w:t>
      </w:r>
      <w:r w:rsidR="00606039" w:rsidRPr="00CE49E6">
        <w:rPr>
          <w:rFonts w:ascii="Georgia" w:hAnsi="Georgia"/>
          <w:sz w:val="21"/>
          <w:szCs w:val="21"/>
        </w:rPr>
        <w:t>april</w:t>
      </w:r>
      <w:r w:rsidRPr="00CE49E6">
        <w:rPr>
          <w:rFonts w:ascii="Georgia" w:hAnsi="Georgia"/>
          <w:sz w:val="21"/>
          <w:szCs w:val="21"/>
        </w:rPr>
        <w:t xml:space="preserve"> till november</w:t>
      </w:r>
      <w:r w:rsidR="00B77EC7" w:rsidRPr="00CE49E6">
        <w:rPr>
          <w:rFonts w:ascii="Georgia" w:hAnsi="Georgia"/>
          <w:sz w:val="21"/>
          <w:szCs w:val="21"/>
        </w:rPr>
        <w:t>. Mellan träffarna arbetar deltagarna med olika uppgifter såsom t ex analys av det egna förbundets ungdomsverksamhet, ledarskapsfrågor etc.</w:t>
      </w:r>
      <w:r w:rsidRPr="00CE49E6">
        <w:rPr>
          <w:rFonts w:ascii="Georgia" w:hAnsi="Georgia"/>
          <w:sz w:val="21"/>
          <w:szCs w:val="21"/>
        </w:rPr>
        <w:t xml:space="preserve"> </w:t>
      </w:r>
      <w:r w:rsidR="00F72F9D" w:rsidRPr="00CE49E6">
        <w:rPr>
          <w:rFonts w:ascii="Georgia" w:hAnsi="Georgia"/>
          <w:sz w:val="21"/>
          <w:szCs w:val="21"/>
        </w:rPr>
        <w:t>D</w:t>
      </w:r>
      <w:r w:rsidRPr="00CE49E6">
        <w:rPr>
          <w:rFonts w:ascii="Georgia" w:hAnsi="Georgia"/>
          <w:sz w:val="21"/>
          <w:szCs w:val="21"/>
        </w:rPr>
        <w:t xml:space="preserve">en första träffen </w:t>
      </w:r>
      <w:r w:rsidRPr="00EE117D">
        <w:rPr>
          <w:rFonts w:ascii="Georgia" w:hAnsi="Georgia"/>
          <w:sz w:val="21"/>
          <w:szCs w:val="21"/>
        </w:rPr>
        <w:t xml:space="preserve">är den </w:t>
      </w:r>
      <w:r w:rsidR="00EE117D" w:rsidRPr="00EE117D">
        <w:rPr>
          <w:rFonts w:ascii="Georgia" w:hAnsi="Georgia"/>
          <w:sz w:val="21"/>
          <w:szCs w:val="21"/>
        </w:rPr>
        <w:t>4-5</w:t>
      </w:r>
      <w:r w:rsidRPr="00EE117D">
        <w:rPr>
          <w:rFonts w:ascii="Georgia" w:hAnsi="Georgia"/>
          <w:sz w:val="21"/>
          <w:szCs w:val="21"/>
        </w:rPr>
        <w:t xml:space="preserve"> </w:t>
      </w:r>
      <w:r w:rsidR="00BC7D2F" w:rsidRPr="00EE117D">
        <w:rPr>
          <w:rFonts w:ascii="Georgia" w:hAnsi="Georgia"/>
          <w:sz w:val="21"/>
          <w:szCs w:val="21"/>
        </w:rPr>
        <w:t>april</w:t>
      </w:r>
      <w:r w:rsidR="00EE117D" w:rsidRPr="00EE117D">
        <w:rPr>
          <w:rFonts w:ascii="Georgia" w:hAnsi="Georgia"/>
          <w:sz w:val="21"/>
          <w:szCs w:val="21"/>
        </w:rPr>
        <w:t xml:space="preserve"> i samband </w:t>
      </w:r>
      <w:r w:rsidR="00EE117D">
        <w:rPr>
          <w:rFonts w:ascii="Georgia" w:hAnsi="Georgia"/>
          <w:sz w:val="21"/>
          <w:szCs w:val="21"/>
        </w:rPr>
        <w:t>med Göteborg Horse Show.</w:t>
      </w:r>
      <w:r w:rsidR="00E37699" w:rsidRPr="00CE49E6">
        <w:rPr>
          <w:rFonts w:ascii="Georgia" w:hAnsi="Georgia"/>
          <w:sz w:val="21"/>
          <w:szCs w:val="21"/>
        </w:rPr>
        <w:br/>
      </w:r>
    </w:p>
    <w:p w14:paraId="6FCAEA47" w14:textId="1158E158" w:rsidR="00B17886" w:rsidRDefault="00B17886" w:rsidP="00DA4ABB">
      <w:pPr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Förkunskapskrav: </w:t>
      </w:r>
      <w:r w:rsidRPr="00CE49E6">
        <w:rPr>
          <w:rFonts w:ascii="Georgia" w:hAnsi="Georgia"/>
          <w:sz w:val="21"/>
          <w:szCs w:val="21"/>
        </w:rPr>
        <w:t>Utbildningen vänder sig till dig som är mellan 15-20 år. Kanske har du genomgått ungdomsledarutbildning eller bara vill engagera dig inom ditt förbund.</w:t>
      </w:r>
      <w:r>
        <w:rPr>
          <w:rFonts w:ascii="Georgia" w:hAnsi="Georgia"/>
          <w:sz w:val="21"/>
          <w:szCs w:val="21"/>
        </w:rPr>
        <w:br/>
      </w:r>
    </w:p>
    <w:p w14:paraId="4A817133" w14:textId="66373A78" w:rsidR="002B197E" w:rsidRPr="00CE49E6" w:rsidRDefault="00DA4ABB" w:rsidP="00DA4ABB">
      <w:pPr>
        <w:jc w:val="center"/>
        <w:rPr>
          <w:sz w:val="21"/>
          <w:szCs w:val="21"/>
          <w:lang w:eastAsia="en-US"/>
        </w:rPr>
      </w:pPr>
      <w:r>
        <w:rPr>
          <w:rFonts w:ascii="Georgia" w:hAnsi="Georgia"/>
          <w:sz w:val="21"/>
          <w:szCs w:val="21"/>
        </w:rPr>
        <w:br/>
      </w:r>
      <w:r w:rsidR="00E803C8" w:rsidRPr="00CE49E6">
        <w:rPr>
          <w:rFonts w:ascii="Georgia" w:hAnsi="Georgia"/>
          <w:sz w:val="21"/>
          <w:szCs w:val="21"/>
        </w:rPr>
        <w:t>Anmälan sker till ungdomsansvarig inom din egen organisation. Besked om antagning och information om utbildningen kommer under v. 11.</w:t>
      </w:r>
    </w:p>
    <w:p w14:paraId="1C0EE285" w14:textId="77777777" w:rsidR="005A3772" w:rsidRPr="00CE49E6" w:rsidRDefault="005A3772" w:rsidP="00DA4ABB">
      <w:pPr>
        <w:jc w:val="center"/>
        <w:rPr>
          <w:rFonts w:ascii="Georgia" w:hAnsi="Georgia"/>
          <w:sz w:val="21"/>
          <w:szCs w:val="21"/>
          <w:lang w:eastAsia="en-US"/>
        </w:rPr>
      </w:pPr>
    </w:p>
    <w:p w14:paraId="34C7B8D9" w14:textId="0E4C8385" w:rsidR="002B197E" w:rsidRPr="002062BC" w:rsidRDefault="002B197E" w:rsidP="00DA4ABB">
      <w:pPr>
        <w:jc w:val="center"/>
        <w:rPr>
          <w:rFonts w:ascii="Georgia" w:hAnsi="Georgia"/>
          <w:sz w:val="32"/>
          <w:szCs w:val="32"/>
          <w:lang w:eastAsia="en-US"/>
        </w:rPr>
      </w:pPr>
      <w:r w:rsidRPr="002062BC">
        <w:rPr>
          <w:rFonts w:ascii="Georgia" w:hAnsi="Georgia"/>
          <w:sz w:val="32"/>
          <w:szCs w:val="32"/>
          <w:lang w:eastAsia="en-US"/>
        </w:rPr>
        <w:t xml:space="preserve">Anmälan skickas till: </w:t>
      </w:r>
      <w:r w:rsidR="002062BC" w:rsidRPr="002062BC">
        <w:rPr>
          <w:rFonts w:ascii="Georgia" w:hAnsi="Georgia"/>
          <w:color w:val="FF0000"/>
          <w:sz w:val="32"/>
          <w:szCs w:val="32"/>
          <w:lang w:eastAsia="en-US"/>
        </w:rPr>
        <w:t>styrelse@wras.se</w:t>
      </w:r>
    </w:p>
    <w:p w14:paraId="3C0981AA" w14:textId="0D0418D0" w:rsidR="002062BC" w:rsidRDefault="002062BC" w:rsidP="00DA4ABB">
      <w:pPr>
        <w:jc w:val="center"/>
        <w:rPr>
          <w:rFonts w:ascii="Georgia" w:hAnsi="Georgia"/>
          <w:sz w:val="18"/>
          <w:szCs w:val="18"/>
          <w:lang w:eastAsia="en-US"/>
        </w:rPr>
      </w:pPr>
      <w:r>
        <w:rPr>
          <w:rFonts w:ascii="Georgia" w:hAnsi="Georgia"/>
          <w:sz w:val="18"/>
          <w:szCs w:val="18"/>
          <w:lang w:eastAsia="en-US"/>
        </w:rPr>
        <w:t xml:space="preserve">Ungdomsansvarig i WRAS: Pernilla Karlsson </w:t>
      </w:r>
    </w:p>
    <w:p w14:paraId="6D0B2C67" w14:textId="2D01E060" w:rsidR="002B197E" w:rsidRPr="008C7152" w:rsidRDefault="002B197E" w:rsidP="00DA4ABB">
      <w:pPr>
        <w:jc w:val="center"/>
        <w:rPr>
          <w:rFonts w:ascii="Georgia" w:hAnsi="Georgia"/>
          <w:sz w:val="18"/>
          <w:szCs w:val="18"/>
          <w:lang w:eastAsia="en-US"/>
        </w:rPr>
      </w:pPr>
      <w:r w:rsidRPr="008C7152">
        <w:rPr>
          <w:rFonts w:ascii="Georgia" w:hAnsi="Georgia"/>
          <w:sz w:val="18"/>
          <w:szCs w:val="18"/>
          <w:lang w:eastAsia="en-US"/>
        </w:rPr>
        <w:t xml:space="preserve">Sista anmälningsdag: </w:t>
      </w:r>
      <w:r w:rsidR="002062BC">
        <w:rPr>
          <w:rFonts w:ascii="Georgia" w:hAnsi="Georgia"/>
          <w:color w:val="FF0000"/>
          <w:sz w:val="18"/>
          <w:szCs w:val="18"/>
          <w:lang w:eastAsia="en-US"/>
        </w:rPr>
        <w:t>fredagen den 8 mars 2019</w:t>
      </w:r>
    </w:p>
    <w:p w14:paraId="60B367DF" w14:textId="76ADF7AB" w:rsidR="002B197E" w:rsidRPr="008C7152" w:rsidRDefault="002B197E" w:rsidP="00DA4ABB">
      <w:pPr>
        <w:jc w:val="center"/>
        <w:rPr>
          <w:rFonts w:ascii="Georgia" w:hAnsi="Georgia"/>
          <w:sz w:val="18"/>
          <w:szCs w:val="18"/>
          <w:lang w:eastAsia="en-US"/>
        </w:rPr>
      </w:pPr>
      <w:r w:rsidRPr="008C7152">
        <w:rPr>
          <w:rFonts w:ascii="Georgia" w:hAnsi="Georgia"/>
          <w:sz w:val="18"/>
          <w:szCs w:val="18"/>
          <w:lang w:eastAsia="en-US"/>
        </w:rPr>
        <w:t xml:space="preserve">För mer information, </w:t>
      </w:r>
      <w:r w:rsidR="00182028">
        <w:rPr>
          <w:rFonts w:ascii="Georgia" w:hAnsi="Georgia"/>
          <w:sz w:val="18"/>
          <w:szCs w:val="18"/>
          <w:lang w:eastAsia="en-US"/>
        </w:rPr>
        <w:t>se här</w:t>
      </w:r>
      <w:r w:rsidR="0040453D">
        <w:rPr>
          <w:rFonts w:ascii="Georgia" w:hAnsi="Georgia"/>
          <w:sz w:val="18"/>
          <w:szCs w:val="18"/>
          <w:lang w:eastAsia="en-US"/>
        </w:rPr>
        <w:t>:</w:t>
      </w:r>
      <w:r w:rsidR="00182028">
        <w:rPr>
          <w:rFonts w:ascii="Georgia" w:hAnsi="Georgia"/>
          <w:sz w:val="18"/>
          <w:szCs w:val="18"/>
          <w:lang w:eastAsia="en-US"/>
        </w:rPr>
        <w:t xml:space="preserve"> </w:t>
      </w:r>
      <w:hyperlink r:id="rId8" w:history="1">
        <w:r w:rsidR="00DB7719" w:rsidRPr="00DB7719">
          <w:rPr>
            <w:rStyle w:val="Hyperlnk"/>
            <w:rFonts w:ascii="Georgia" w:hAnsi="Georgia"/>
            <w:sz w:val="18"/>
            <w:szCs w:val="18"/>
            <w:lang w:eastAsia="en-US"/>
          </w:rPr>
          <w:t>hastnaringen.se</w:t>
        </w:r>
      </w:hyperlink>
    </w:p>
    <w:p w14:paraId="3810CC73" w14:textId="778031D7" w:rsidR="006D743C" w:rsidRPr="008A1C80" w:rsidRDefault="006D743C" w:rsidP="00DA4ABB">
      <w:pPr>
        <w:jc w:val="center"/>
        <w:rPr>
          <w:rFonts w:ascii="Georgia" w:hAnsi="Georgia"/>
          <w:sz w:val="20"/>
          <w:szCs w:val="20"/>
        </w:rPr>
      </w:pPr>
    </w:p>
    <w:p w14:paraId="0C04EBB0" w14:textId="54A9FE0A" w:rsidR="006D743C" w:rsidRPr="000B66D8" w:rsidRDefault="00DA4ABB" w:rsidP="00DA4ABB">
      <w:pPr>
        <w:jc w:val="center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br/>
      </w:r>
      <w:r w:rsidR="00B541C1" w:rsidRPr="000B66D8">
        <w:rPr>
          <w:rFonts w:ascii="Georgia" w:hAnsi="Georgia"/>
          <w:b/>
          <w:sz w:val="21"/>
          <w:szCs w:val="21"/>
        </w:rPr>
        <w:t>Anmäl ditt intresse idag</w:t>
      </w:r>
      <w:r w:rsidR="006D743C" w:rsidRPr="000B66D8">
        <w:rPr>
          <w:rFonts w:ascii="Georgia" w:hAnsi="Georgia"/>
          <w:b/>
          <w:sz w:val="21"/>
          <w:szCs w:val="21"/>
        </w:rPr>
        <w:t>!</w:t>
      </w:r>
    </w:p>
    <w:p w14:paraId="3A8E42F9" w14:textId="0231D844" w:rsidR="006D743C" w:rsidRPr="003B5312" w:rsidRDefault="008A1C80" w:rsidP="00DA4ABB">
      <w:pPr>
        <w:jc w:val="center"/>
        <w:rPr>
          <w:rFonts w:ascii="Georgia" w:hAnsi="Georgia"/>
          <w:sz w:val="18"/>
          <w:szCs w:val="18"/>
        </w:rPr>
      </w:pPr>
      <w:r w:rsidRPr="003B5312">
        <w:rPr>
          <w:rFonts w:ascii="Georgia" w:hAnsi="Georgia"/>
          <w:sz w:val="18"/>
          <w:szCs w:val="18"/>
        </w:rPr>
        <w:t>Ellinor Fuchs HNS,</w:t>
      </w:r>
      <w:r w:rsidR="006D743C" w:rsidRPr="003B5312">
        <w:rPr>
          <w:rFonts w:ascii="Georgia" w:hAnsi="Georgia"/>
          <w:sz w:val="18"/>
          <w:szCs w:val="18"/>
        </w:rPr>
        <w:t xml:space="preserve"> projektledare HUS</w:t>
      </w:r>
    </w:p>
    <w:p w14:paraId="4D426B77" w14:textId="08218802" w:rsidR="0040453D" w:rsidRPr="003B5312" w:rsidRDefault="00CF35CF" w:rsidP="00DA4ABB">
      <w:pPr>
        <w:jc w:val="center"/>
        <w:rPr>
          <w:rFonts w:ascii="Georgia" w:hAnsi="Georgia"/>
          <w:sz w:val="18"/>
          <w:szCs w:val="18"/>
        </w:rPr>
      </w:pPr>
      <w:hyperlink r:id="rId9" w:history="1">
        <w:r w:rsidR="0040453D" w:rsidRPr="003B5312">
          <w:rPr>
            <w:rStyle w:val="Hyperlnk"/>
            <w:rFonts w:ascii="Georgia" w:hAnsi="Georgia"/>
            <w:sz w:val="18"/>
            <w:szCs w:val="18"/>
            <w:lang w:eastAsia="en-US"/>
          </w:rPr>
          <w:t>ellinor.fuchs@hastnaringen.se</w:t>
        </w:r>
      </w:hyperlink>
    </w:p>
    <w:sectPr w:rsidR="0040453D" w:rsidRPr="003B53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ED73A" w14:textId="77777777" w:rsidR="00CF35CF" w:rsidRDefault="00CF35CF" w:rsidP="00981944">
      <w:r>
        <w:separator/>
      </w:r>
    </w:p>
  </w:endnote>
  <w:endnote w:type="continuationSeparator" w:id="0">
    <w:p w14:paraId="67DEE128" w14:textId="77777777" w:rsidR="00CF35CF" w:rsidRDefault="00CF35CF" w:rsidP="0098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A92F" w14:textId="77777777" w:rsidR="00CF35CF" w:rsidRDefault="00CF35CF" w:rsidP="00981944">
      <w:r>
        <w:separator/>
      </w:r>
    </w:p>
  </w:footnote>
  <w:footnote w:type="continuationSeparator" w:id="0">
    <w:p w14:paraId="6400B48A" w14:textId="77777777" w:rsidR="00CF35CF" w:rsidRDefault="00CF35CF" w:rsidP="0098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77C6" w14:textId="5506D828" w:rsidR="00981944" w:rsidRDefault="00981944">
    <w:pPr>
      <w:pStyle w:val="Sidhuvud"/>
    </w:pPr>
    <w:r>
      <w:tab/>
    </w:r>
    <w:r w:rsidRPr="00D10445">
      <w:rPr>
        <w:rFonts w:ascii="Garamond" w:hAnsi="Garamond"/>
        <w:noProof/>
      </w:rPr>
      <w:drawing>
        <wp:inline distT="0" distB="0" distL="0" distR="0" wp14:anchorId="029F6A99" wp14:editId="38C930EC">
          <wp:extent cx="850789" cy="663327"/>
          <wp:effectExtent l="0" t="0" r="6985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477" cy="702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52951" w14:textId="77777777" w:rsidR="00981944" w:rsidRDefault="0098194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C0"/>
    <w:rsid w:val="0000718D"/>
    <w:rsid w:val="00061128"/>
    <w:rsid w:val="000B66D8"/>
    <w:rsid w:val="000C4467"/>
    <w:rsid w:val="000D28B5"/>
    <w:rsid w:val="00182028"/>
    <w:rsid w:val="00192072"/>
    <w:rsid w:val="001964F6"/>
    <w:rsid w:val="001C254C"/>
    <w:rsid w:val="001D1182"/>
    <w:rsid w:val="001E5718"/>
    <w:rsid w:val="001F78BA"/>
    <w:rsid w:val="002062BC"/>
    <w:rsid w:val="002B197E"/>
    <w:rsid w:val="002D4305"/>
    <w:rsid w:val="002D6447"/>
    <w:rsid w:val="002E7F68"/>
    <w:rsid w:val="00303B11"/>
    <w:rsid w:val="00321744"/>
    <w:rsid w:val="00335C1A"/>
    <w:rsid w:val="00336BF5"/>
    <w:rsid w:val="00381905"/>
    <w:rsid w:val="003B5312"/>
    <w:rsid w:val="003C6A61"/>
    <w:rsid w:val="003D2C15"/>
    <w:rsid w:val="003D3D35"/>
    <w:rsid w:val="003F4DDB"/>
    <w:rsid w:val="0040453D"/>
    <w:rsid w:val="00413AC8"/>
    <w:rsid w:val="00414824"/>
    <w:rsid w:val="004A2158"/>
    <w:rsid w:val="005533C9"/>
    <w:rsid w:val="005A3772"/>
    <w:rsid w:val="005D1563"/>
    <w:rsid w:val="00606039"/>
    <w:rsid w:val="0062132D"/>
    <w:rsid w:val="0065017D"/>
    <w:rsid w:val="006D743C"/>
    <w:rsid w:val="00704BC6"/>
    <w:rsid w:val="00727F54"/>
    <w:rsid w:val="007573E9"/>
    <w:rsid w:val="007F6F5B"/>
    <w:rsid w:val="0083231E"/>
    <w:rsid w:val="008673ED"/>
    <w:rsid w:val="008A1C80"/>
    <w:rsid w:val="008C7152"/>
    <w:rsid w:val="00903D55"/>
    <w:rsid w:val="00914BBB"/>
    <w:rsid w:val="009243AE"/>
    <w:rsid w:val="00981944"/>
    <w:rsid w:val="00987FD6"/>
    <w:rsid w:val="009C14EE"/>
    <w:rsid w:val="009C65DF"/>
    <w:rsid w:val="00A67508"/>
    <w:rsid w:val="00AE6D7E"/>
    <w:rsid w:val="00AF7938"/>
    <w:rsid w:val="00B1701C"/>
    <w:rsid w:val="00B17886"/>
    <w:rsid w:val="00B44FC0"/>
    <w:rsid w:val="00B541C1"/>
    <w:rsid w:val="00B77EC7"/>
    <w:rsid w:val="00BB1D0D"/>
    <w:rsid w:val="00BC3D66"/>
    <w:rsid w:val="00BC7D2F"/>
    <w:rsid w:val="00C03175"/>
    <w:rsid w:val="00C04150"/>
    <w:rsid w:val="00C23A00"/>
    <w:rsid w:val="00C84BD2"/>
    <w:rsid w:val="00CC11A8"/>
    <w:rsid w:val="00CD00B8"/>
    <w:rsid w:val="00CE49E6"/>
    <w:rsid w:val="00CF35CF"/>
    <w:rsid w:val="00D10445"/>
    <w:rsid w:val="00D86002"/>
    <w:rsid w:val="00DA4ABB"/>
    <w:rsid w:val="00DA7AD3"/>
    <w:rsid w:val="00DB03B6"/>
    <w:rsid w:val="00DB7719"/>
    <w:rsid w:val="00DE63C0"/>
    <w:rsid w:val="00E37699"/>
    <w:rsid w:val="00E748BA"/>
    <w:rsid w:val="00E803C8"/>
    <w:rsid w:val="00EB02E7"/>
    <w:rsid w:val="00EB34DD"/>
    <w:rsid w:val="00EC2A61"/>
    <w:rsid w:val="00EC6BD9"/>
    <w:rsid w:val="00EE117D"/>
    <w:rsid w:val="00F23260"/>
    <w:rsid w:val="00F335B1"/>
    <w:rsid w:val="00F5699D"/>
    <w:rsid w:val="00F72F9D"/>
    <w:rsid w:val="00F8311A"/>
    <w:rsid w:val="00F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7C45"/>
  <w15:docId w15:val="{9DBD28EF-FEA4-47BD-979D-2140584A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B1D0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1D0D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B1D0D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B1D0D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semiHidden/>
    <w:unhideWhenUsed/>
    <w:rsid w:val="00B44F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4FC0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4FC0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4FC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4FC0"/>
    <w:rPr>
      <w:rFonts w:ascii="Segoe UI" w:eastAsia="Times New Roman" w:hAnsi="Segoe UI" w:cs="Segoe UI"/>
      <w:sz w:val="18"/>
      <w:szCs w:val="1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573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73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B1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B1D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B1D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B1D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9819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194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819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194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B197E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B197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B7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stnaringen.se/det-har-gor-vi/ungdomsarena-for-aktivitet-och-ledarskap/hastnaringens-unga-led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linor.fuchs@hastnaring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9799-9B6F-473E-A3AC-6A016E1A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Backan</dc:creator>
  <cp:lastModifiedBy>Björn Nilsson</cp:lastModifiedBy>
  <cp:revision>2</cp:revision>
  <dcterms:created xsi:type="dcterms:W3CDTF">2019-02-13T10:14:00Z</dcterms:created>
  <dcterms:modified xsi:type="dcterms:W3CDTF">2019-02-13T10:14:00Z</dcterms:modified>
</cp:coreProperties>
</file>